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66DA" w:rsidRDefault="00EC4C4C">
      <w:pPr>
        <w:spacing w:after="0" w:line="240" w:lineRule="auto"/>
        <w:jc w:val="center"/>
      </w:pPr>
      <w:r>
        <w:t>Izveštaj sa sednice Odbora za zaštitu životne sredine</w:t>
      </w:r>
    </w:p>
    <w:p w:rsidR="008366DA" w:rsidRDefault="008366DA">
      <w:pPr>
        <w:spacing w:after="0" w:line="240" w:lineRule="auto"/>
        <w:jc w:val="center"/>
      </w:pPr>
    </w:p>
    <w:p w:rsidR="008366DA" w:rsidRDefault="00EC4C4C">
      <w:pPr>
        <w:spacing w:after="0" w:line="240" w:lineRule="auto"/>
        <w:jc w:val="right"/>
      </w:pPr>
      <w:r>
        <w:t xml:space="preserve">Dom Narodne skupštine, </w:t>
      </w:r>
    </w:p>
    <w:p w:rsidR="008366DA" w:rsidRDefault="00EC4C4C">
      <w:pPr>
        <w:spacing w:after="0" w:line="240" w:lineRule="auto"/>
        <w:jc w:val="right"/>
      </w:pPr>
      <w:r>
        <w:t>Trg Nikole Pašića 13, u sali III na prvom spratu.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  <w:jc w:val="center"/>
      </w:pPr>
      <w:r>
        <w:t>18. SEDNICA ODBORA ZA ZAŠTITU ŽIVOTNE SREDINE</w:t>
      </w:r>
    </w:p>
    <w:p w:rsidR="008366DA" w:rsidRDefault="00EC4C4C">
      <w:pPr>
        <w:spacing w:after="0" w:line="240" w:lineRule="auto"/>
        <w:jc w:val="center"/>
      </w:pPr>
      <w:r>
        <w:t>PONEDELjAK 5. OKTOBAR 2015. GODINE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</w:pPr>
      <w:r>
        <w:t>D n e v n i  r e d :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</w:pPr>
      <w:r>
        <w:t>1.</w:t>
      </w:r>
      <w:r>
        <w:tab/>
      </w:r>
      <w:r>
        <w:t>Razmatranje amandmana na Predlog zakona o nacionalnim parkovima;</w:t>
      </w:r>
    </w:p>
    <w:p w:rsidR="008366DA" w:rsidRDefault="00EC4C4C">
      <w:pPr>
        <w:spacing w:after="0" w:line="240" w:lineRule="auto"/>
      </w:pPr>
      <w:r>
        <w:t>2.</w:t>
      </w:r>
      <w:r>
        <w:tab/>
        <w:t>Razno.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</w:pPr>
      <w:r>
        <w:t>Prisutno 10 članova odbora na otvaranju sednice. Kvorum uspostavljen.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</w:pPr>
      <w:r>
        <w:t>- Dnevni red jednoglasno usvojen</w:t>
      </w:r>
    </w:p>
    <w:p w:rsidR="008366DA" w:rsidRDefault="00EC4C4C">
      <w:pPr>
        <w:spacing w:after="0" w:line="240" w:lineRule="auto"/>
      </w:pPr>
      <w:r>
        <w:t>- Zapisnik sa prethodne sednice jednoglasno usvojen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  <w:jc w:val="both"/>
      </w:pPr>
      <w:r>
        <w:t>Prisutni su, pored član</w:t>
      </w:r>
      <w:r>
        <w:t>ova Odbora, bili predstavnici Ministarstva poljoprivrede i životne sredine na čelu sa ministarkom gospođom Snežanom Milisavljević Bošković kao i predstavnici organizacija civilnog društva u sklopu mehanizma „Zelena stolica“.</w:t>
      </w:r>
    </w:p>
    <w:p w:rsidR="008366DA" w:rsidRDefault="008366DA">
      <w:pPr>
        <w:spacing w:after="0" w:line="240" w:lineRule="auto"/>
        <w:jc w:val="both"/>
      </w:pPr>
    </w:p>
    <w:p w:rsidR="008366DA" w:rsidRDefault="00EC4C4C">
      <w:pPr>
        <w:spacing w:after="0" w:line="240" w:lineRule="auto"/>
        <w:jc w:val="both"/>
      </w:pPr>
      <w:r>
        <w:rPr>
          <w:b/>
        </w:rPr>
        <w:t>1.</w:t>
      </w:r>
      <w:r>
        <w:t xml:space="preserve"> Na osnovu Mišljenja Vlade o</w:t>
      </w:r>
      <w:r>
        <w:t xml:space="preserve"> amandmanima na predlog Zakona o nacionalnim parkovima koje je dostavljeno pre početka sednice, Odbor za zaštitu životne sredine je usvojio sve amandmane koje je Vlada prihvatila i odbio amandmane koje Vlada nije prihvatila sa manjim izmenama. </w:t>
      </w:r>
    </w:p>
    <w:p w:rsidR="008366DA" w:rsidRDefault="008366DA">
      <w:pPr>
        <w:spacing w:after="0" w:line="240" w:lineRule="auto"/>
        <w:jc w:val="both"/>
      </w:pPr>
    </w:p>
    <w:p w:rsidR="008366DA" w:rsidRDefault="00EC4C4C">
      <w:pPr>
        <w:spacing w:after="0" w:line="240" w:lineRule="auto"/>
        <w:jc w:val="both"/>
      </w:pPr>
      <w:r>
        <w:t>Izdvojen j</w:t>
      </w:r>
      <w:r>
        <w:t xml:space="preserve">e amandman, broj 10. na član 22., o kome se vodila kratka diskusija. Amandman predlaže da članovi Saveta Nacionalnih parkova ne primaju finansijsku nadoknadu za svoj rad u Savetu. Posle kratke diskusije glasanje je rezultiralo većinom uzdržanih glasova te </w:t>
      </w:r>
      <w:r>
        <w:t>je napravljena pauza za konsultacije posle koje je jednoglasno usvojeno Mišljenje Vlade da se amandman prihvati.</w:t>
      </w:r>
    </w:p>
    <w:p w:rsidR="008366DA" w:rsidRDefault="008366DA">
      <w:pPr>
        <w:spacing w:after="0" w:line="240" w:lineRule="auto"/>
        <w:jc w:val="both"/>
      </w:pPr>
    </w:p>
    <w:p w:rsidR="008366DA" w:rsidRDefault="00EC4C4C">
      <w:pPr>
        <w:spacing w:after="0" w:line="240" w:lineRule="auto"/>
        <w:jc w:val="both"/>
      </w:pPr>
      <w:r>
        <w:t>Dalje, Ministarka gospođa Bošković iznela je da postoje amandmani sa čijom suštinom se Vlada slaže ali su odbijeni usled pravno-tehničke neisp</w:t>
      </w:r>
      <w:r>
        <w:t xml:space="preserve">ravnosti. Odbor je podržao predlog da se amandmani usvoje ukoliko predlagači amandmana formulišu amandmane na način koji ispunjava pravno-tehničke standarde. </w:t>
      </w:r>
    </w:p>
    <w:p w:rsidR="008366DA" w:rsidRDefault="008366DA">
      <w:pPr>
        <w:spacing w:after="0" w:line="240" w:lineRule="auto"/>
        <w:jc w:val="both"/>
      </w:pPr>
    </w:p>
    <w:p w:rsidR="008366DA" w:rsidRDefault="00EC4C4C">
      <w:pPr>
        <w:spacing w:after="0" w:line="240" w:lineRule="auto"/>
        <w:jc w:val="both"/>
      </w:pPr>
      <w:r>
        <w:t xml:space="preserve">Ministarka gospođa Bošković je iznela svoje zadovoljstvo velikim brojem amandmana koji su prihvaćeni a koji dolaze iz opozicije te konstatovala da je ovo odličan primer saradnje Ministarstva, Odbora i opozicije. </w:t>
      </w:r>
    </w:p>
    <w:p w:rsidR="008366DA" w:rsidRDefault="008366DA">
      <w:pPr>
        <w:spacing w:after="0" w:line="240" w:lineRule="auto"/>
        <w:jc w:val="both"/>
      </w:pPr>
    </w:p>
    <w:p w:rsidR="008366DA" w:rsidRDefault="00EC4C4C">
      <w:pPr>
        <w:spacing w:after="0" w:line="240" w:lineRule="auto"/>
        <w:jc w:val="both"/>
      </w:pPr>
      <w:r>
        <w:rPr>
          <w:b/>
        </w:rPr>
        <w:t xml:space="preserve">2. </w:t>
      </w:r>
      <w:r>
        <w:t>U okviru tačke razno, povela se diskusi</w:t>
      </w:r>
      <w:r>
        <w:t>ja o procesu izrade Zakona u oblasti životne sredine i uloge Odbora za zaštitu životne sredine. Zaključeno je da bi bilo korisno i delotvorno, kako za sam sadržaj predloga Zakona tako i za efikasnost procesa donošenja zakona, da se Odbor za zaštitu životne</w:t>
      </w:r>
      <w:r>
        <w:t xml:space="preserve"> sredine uključi i u ranoj fazi izrade Zakona te da svoje komentare i doprinos pruži i u fazi izrade Predloga Zakona. </w:t>
      </w:r>
    </w:p>
    <w:p w:rsidR="008366DA" w:rsidRDefault="008366DA">
      <w:pPr>
        <w:spacing w:after="0" w:line="240" w:lineRule="auto"/>
        <w:jc w:val="both"/>
      </w:pPr>
    </w:p>
    <w:p w:rsidR="008366DA" w:rsidRDefault="00EC4C4C">
      <w:pPr>
        <w:spacing w:after="0" w:line="240" w:lineRule="auto"/>
        <w:jc w:val="both"/>
      </w:pPr>
      <w:r>
        <w:t>U tom smislu, razgovaralo se o mogućem organizovanju javnih slušanja u Domu Narodne Skupštine o izmenama i dopunama Zakona o zaštiti živ</w:t>
      </w:r>
      <w:r>
        <w:t>otne sredine,  Zakona o zaštiti prirode i Zakona o upravljanju otpadom. Zaključeno je da se za nekih dvadesetak dana organizuju dva javna slušanja, jedno o izmenama i dopunama Zakona o zaštiti prirode i jedno o izmenama i dopunama Zakona o upravljanju otpa</w:t>
      </w:r>
      <w:r>
        <w:t>dom i Zakona o zaštiti životne sredine.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  <w:jc w:val="both"/>
      </w:pPr>
      <w:r w:rsidRPr="00EC4C4C">
        <w:lastRenderedPageBreak/>
        <w:t>Na samom kraju, gospođa Aleksandra Knez Milojković, ispred pokreta Za zajedničko dobro, se zahvalila na mogućnosti da se obrati članovima Odbora i predstavnicima Ministarstva kroz mehanizam „Zelena stolica“ i iznela</w:t>
      </w:r>
      <w:r w:rsidRPr="00EC4C4C">
        <w:t xml:space="preserve"> mišljenje da postoji vidljiv napredak u uključivanju struke i zainteresovane javnosti u procese izrade Zakona ali da i dalje najčešće politički interes dominira nad interesom struke i građana. Pored negativnog primera, kada se misljenje struke pa cak ni r</w:t>
      </w:r>
      <w:r w:rsidRPr="00EC4C4C">
        <w:t xml:space="preserve">esornog ministarstva nije postovalo </w:t>
      </w:r>
      <w:r w:rsidRPr="00EC4C4C">
        <w:t xml:space="preserve">pri </w:t>
      </w:r>
      <w:r w:rsidRPr="00EC4C4C">
        <w:t>izgradnji ski kompleksa na Staroj planini, postoji i najsveziji primer kada se zbog  isto politickih interesa menjaju granice i zona zastite Nacionalnog parka Kopaonik kojim je Vlada kroz Odluku o izmenama i dopuna P</w:t>
      </w:r>
      <w:r w:rsidRPr="00EC4C4C">
        <w:t>rostornog plana podrucija  posebne namene Nacionalnog  parka Komaonik od 24.septembra 2015.god vesto izvrsila zaobilazenje postojeceg Zakona o  Nacionalnim parkovima. U tom pogledu i u kontekstu predloženog zakona, gospođa Aleksandra Knez Milojković je izr</w:t>
      </w:r>
      <w:r w:rsidRPr="00EC4C4C">
        <w:t>azila ne slaganje sa takvim nacinom upravljanja Nacionalnim parkovima i drugim nacionalnim  prirodnim  i javnim dobrima.</w:t>
      </w:r>
      <w:bookmarkStart w:id="0" w:name="_GoBack"/>
      <w:bookmarkEnd w:id="0"/>
    </w:p>
    <w:p w:rsidR="008366DA" w:rsidRDefault="00EC4C4C">
      <w:pPr>
        <w:spacing w:after="0" w:line="240" w:lineRule="auto"/>
      </w:pPr>
      <w:r>
        <w:t>Predsedavajući Odbora za zaštitu životne sredine se po završetku govora zahvalio svim članovima Obora, predstavnicima Ministarstva i or</w:t>
      </w:r>
      <w:r>
        <w:t>ganizacija civilnog društva i zatvorio 18. sednicu Odbora za zaštitu životne sredine.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</w:pPr>
      <w:r>
        <w:t>U prilogu izveštaja možete naći:</w:t>
      </w:r>
    </w:p>
    <w:p w:rsidR="008366DA" w:rsidRDefault="00EC4C4C">
      <w:pPr>
        <w:spacing w:after="0" w:line="240" w:lineRule="auto"/>
      </w:pPr>
      <w:r>
        <w:t>- Predlog zakona o nacionalnim parkovima</w:t>
      </w:r>
    </w:p>
    <w:p w:rsidR="008366DA" w:rsidRDefault="00EC4C4C">
      <w:pPr>
        <w:spacing w:after="0" w:line="240" w:lineRule="auto"/>
      </w:pPr>
      <w:r>
        <w:t>- Mišljenje Vlade o amandmanima na predlog Zakona o nacionalnim parkovima</w:t>
      </w:r>
    </w:p>
    <w:p w:rsidR="008366DA" w:rsidRDefault="00EC4C4C">
      <w:pPr>
        <w:spacing w:after="0" w:line="240" w:lineRule="auto"/>
      </w:pPr>
      <w:r>
        <w:t xml:space="preserve">- Spisak usvojenih i </w:t>
      </w:r>
      <w:r>
        <w:t xml:space="preserve">odbijenih amandmana </w:t>
      </w:r>
    </w:p>
    <w:p w:rsidR="008366DA" w:rsidRDefault="00EC4C4C">
      <w:pPr>
        <w:spacing w:after="0" w:line="240" w:lineRule="auto"/>
      </w:pPr>
      <w:r>
        <w:t xml:space="preserve">- Linkove: </w:t>
      </w:r>
    </w:p>
    <w:p w:rsidR="008366DA" w:rsidRDefault="00EC4C4C">
      <w:pPr>
        <w:spacing w:after="0" w:line="240" w:lineRule="auto"/>
      </w:pPr>
      <w:r>
        <w:t xml:space="preserve">        - snimak Sednice za zaštitu životne sredine</w:t>
      </w:r>
    </w:p>
    <w:p w:rsidR="008366DA" w:rsidRDefault="00EC4C4C">
      <w:pPr>
        <w:spacing w:after="0" w:line="240" w:lineRule="auto"/>
      </w:pPr>
      <w:r>
        <w:t xml:space="preserve">        - Predlog Zakona o nacionalnim parkovima, u celini (usvojen na sednici Narodne Skupštine)</w:t>
      </w:r>
    </w:p>
    <w:p w:rsidR="008366DA" w:rsidRDefault="00EC4C4C">
      <w:pPr>
        <w:spacing w:after="0" w:line="240" w:lineRule="auto"/>
      </w:pPr>
      <w:r>
        <w:t xml:space="preserve"> </w:t>
      </w:r>
    </w:p>
    <w:p w:rsidR="008366DA" w:rsidRDefault="00EC4C4C">
      <w:pPr>
        <w:spacing w:after="0" w:line="240" w:lineRule="auto"/>
      </w:pPr>
      <w:r>
        <w:t>Prilozi:</w:t>
      </w:r>
    </w:p>
    <w:p w:rsidR="008366DA" w:rsidRDefault="00EC4C4C">
      <w:pPr>
        <w:spacing w:after="0" w:line="240" w:lineRule="auto"/>
      </w:pPr>
      <w:r>
        <w:rPr>
          <w:b/>
        </w:rPr>
        <w:t>Spisak usvojenih amandmana:</w:t>
      </w:r>
    </w:p>
    <w:p w:rsidR="008366DA" w:rsidRDefault="00EC4C4C">
      <w:pPr>
        <w:spacing w:after="0" w:line="240" w:lineRule="auto"/>
      </w:pPr>
      <w:r>
        <w:t xml:space="preserve">Amandmani su numerisani na osnovu </w:t>
      </w:r>
      <w:r>
        <w:t>dokumenta Mišljenje Vlade o amandmanima na predlog Zakona o nacionalnim parkovima.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</w:pPr>
      <w:r>
        <w:rPr>
          <w:b/>
        </w:rPr>
        <w:t>Usvojeni amandmani:</w:t>
      </w:r>
      <w:r>
        <w:t xml:space="preserve"> od broja 1. do broja 14.  </w:t>
      </w:r>
    </w:p>
    <w:p w:rsidR="008366DA" w:rsidRDefault="00EC4C4C">
      <w:pPr>
        <w:spacing w:after="0" w:line="240" w:lineRule="auto"/>
      </w:pPr>
      <w:r>
        <w:rPr>
          <w:b/>
        </w:rPr>
        <w:t>Usvojeni amandmani uz izmene predlagača:</w:t>
      </w:r>
      <w:r>
        <w:t xml:space="preserve"> amandman u poglavlju II, redni broj. 2. , broj 3., 17., 19., amandman pod rednim bro</w:t>
      </w:r>
      <w:r>
        <w:t xml:space="preserve">jem 20. se prihvata ukoliko predlagač promeni reč „Upravljač“ u „Ministarstvo“, amandman pod rednim brojem 22. se prihvata ukoliko se predlagač odrekne prvog dela amandman koji predlaže dodavanje stava 2. u članu 25. „Autonomnoj pokrajini poverava se…“  i </w:t>
      </w:r>
      <w:r>
        <w:t>ostane samo pri delu amandmana koji menja član 25. stav 3.</w:t>
      </w:r>
    </w:p>
    <w:p w:rsidR="008366DA" w:rsidRDefault="008366DA">
      <w:pPr>
        <w:spacing w:after="0" w:line="240" w:lineRule="auto"/>
      </w:pPr>
    </w:p>
    <w:p w:rsidR="008366DA" w:rsidRDefault="00EC4C4C">
      <w:pPr>
        <w:spacing w:after="0" w:line="240" w:lineRule="auto"/>
      </w:pPr>
      <w:r>
        <w:rPr>
          <w:b/>
        </w:rPr>
        <w:t xml:space="preserve">Video snimak sednice Odbora za zaštitu životne sredine: </w:t>
      </w:r>
    </w:p>
    <w:p w:rsidR="008366DA" w:rsidRDefault="00EC4C4C">
      <w:pPr>
        <w:spacing w:after="0" w:line="240" w:lineRule="auto"/>
      </w:pPr>
      <w:hyperlink r:id="rId5">
        <w:r>
          <w:rPr>
            <w:color w:val="0563C1"/>
            <w:u w:val="single"/>
          </w:rPr>
          <w:t>http://www.parlament.gov.rs/%D0%BF%D1%80%D0%B5%D0%BD%D0%BE%D1%81%D0%B8/%D1%81%D0%B5%D0%B4%D0%BD%D0%B8%D1%86%D0%B5-%D0%BE%D0%B4%D0%B1%D0%BE%D1%80%D0%B0-%D0%B8-%D0%BE%D1%81%D1%82%D0%B0%D0%BB%D0%B8%D1%85-%D1%80%D0%B0%D0%B4%D0</w:t>
        </w:r>
        <w:r>
          <w:rPr>
            <w:color w:val="0563C1"/>
            <w:u w:val="single"/>
          </w:rPr>
          <w:t>%BD%D0%B8%D1%85-%D1%82%D0%B5%D0%BB%D0%B0.2093.html</w:t>
        </w:r>
      </w:hyperlink>
      <w:hyperlink r:id="rId6"/>
    </w:p>
    <w:p w:rsidR="008366DA" w:rsidRDefault="00EC4C4C">
      <w:pPr>
        <w:spacing w:after="0" w:line="240" w:lineRule="auto"/>
      </w:pPr>
      <w:hyperlink r:id="rId7"/>
    </w:p>
    <w:p w:rsidR="008366DA" w:rsidRDefault="00EC4C4C">
      <w:pPr>
        <w:spacing w:after="0" w:line="240" w:lineRule="auto"/>
      </w:pPr>
      <w:r>
        <w:rPr>
          <w:b/>
        </w:rPr>
        <w:t>Predlog Zakona o nacionalnim parkovima, u celini (usvojen na sednici Narodne Skupštine)</w:t>
      </w:r>
    </w:p>
    <w:p w:rsidR="008366DA" w:rsidRDefault="00EC4C4C">
      <w:pPr>
        <w:spacing w:after="0" w:line="240" w:lineRule="auto"/>
      </w:pPr>
      <w:hyperlink r:id="rId8">
        <w:r>
          <w:rPr>
            <w:color w:val="0563C1"/>
            <w:u w:val="single"/>
          </w:rPr>
          <w:t>http://www.parlament.gov.rs/%D0%9F%D1%80%D0%B2%D0%B0_%D1%81%D0%B5%D0%B4%D0%BD%D0%B8%D1%86%D0%B0_%D0%94%D1%80%D1%83%D0%B3%D0%BE%D0%B3_%D1%80%D0%B5%D0%B4%D0%BE%D0%B2%D0%BD%D0%B</w:t>
        </w:r>
        <w:r>
          <w:rPr>
            <w:color w:val="0563C1"/>
            <w:u w:val="single"/>
          </w:rPr>
          <w:t>E%D0%B3.27016.43.html</w:t>
        </w:r>
      </w:hyperlink>
      <w:hyperlink r:id="rId9"/>
    </w:p>
    <w:p w:rsidR="008366DA" w:rsidRDefault="00EC4C4C">
      <w:pPr>
        <w:spacing w:after="0" w:line="240" w:lineRule="auto"/>
      </w:pPr>
      <w:hyperlink r:id="rId10"/>
    </w:p>
    <w:p w:rsidR="008366DA" w:rsidRDefault="00EC4C4C">
      <w:pPr>
        <w:spacing w:after="0" w:line="240" w:lineRule="auto"/>
      </w:pPr>
      <w:hyperlink r:id="rId11"/>
    </w:p>
    <w:sectPr w:rsidR="008366DA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366DA"/>
    <w:rsid w:val="008366DA"/>
    <w:rsid w:val="00E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%D0%9F%D1%80%D0%B2%D0%B0_%D1%81%D0%B5%D0%B4%D0%BD%D0%B8%D1%86%D0%B0_%D0%94%D1%80%D1%83%D0%B3%D0%BE%D0%B3_%D1%80%D0%B5%D0%B4%D0%BE%D0%B2%D0%BD%D0%BE%D0%B3.27016.4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ament.gov.rs/%D0%BF%D1%80%D0%B5%D0%BD%D0%BE%D1%81%D0%B8/%D1%81%D0%B5%D0%B4%D0%BD%D0%B8%D1%86%D0%B5-%D0%BE%D0%B4%D0%B1%D0%BE%D1%80%D0%B0-%D0%B8-%D0%BE%D1%81%D1%82%D0%B0%D0%BB%D0%B8%D1%85-%D1%80%D0%B0%D0%B4%D0%BD%D0%B8%D1%85-%D1%82%D0%B5%D0%BB%D0%B0.2093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lament.gov.rs/%D0%BF%D1%80%D0%B5%D0%BD%D0%BE%D1%81%D0%B8/%D1%81%D0%B5%D0%B4%D0%BD%D0%B8%D1%86%D0%B5-%D0%BE%D0%B4%D0%B1%D0%BE%D1%80%D0%B0-%D0%B8-%D0%BE%D1%81%D1%82%D0%B0%D0%BB%D0%B8%D1%85-%D1%80%D0%B0%D0%B4%D0%BD%D0%B8%D1%85-%D1%82%D0%B5%D0%BB%D0%B0.2093.html" TargetMode="External"/><Relationship Id="rId11" Type="http://schemas.openxmlformats.org/officeDocument/2006/relationships/hyperlink" Target="http://www.parlament.gov.rs/%D0%9F%D1%80%D0%B2%D0%B0_%D1%81%D0%B5%D0%B4%D0%BD%D0%B8%D1%86%D0%B0_%D0%94%D1%80%D1%83%D0%B3%D0%BE%D0%B3_%D1%80%D0%B5%D0%B4%D0%BE%D0%B2%D0%BD%D0%BE%D0%B3.27016.43.html" TargetMode="External"/><Relationship Id="rId5" Type="http://schemas.openxmlformats.org/officeDocument/2006/relationships/hyperlink" Target="http://www.parlament.gov.rs/%D0%BF%D1%80%D0%B5%D0%BD%D0%BE%D1%81%D0%B8/%D1%81%D0%B5%D0%B4%D0%BD%D0%B8%D1%86%D0%B5-%D0%BE%D0%B4%D0%B1%D0%BE%D1%80%D0%B0-%D0%B8-%D0%BE%D1%81%D1%82%D0%B0%D0%BB%D0%B8%D1%85-%D1%80%D0%B0%D0%B4%D0%BD%D0%B8%D1%85-%D1%82%D0%B5%D0%BB%D0%B0.2093.html" TargetMode="External"/><Relationship Id="rId10" Type="http://schemas.openxmlformats.org/officeDocument/2006/relationships/hyperlink" Target="http://www.parlament.gov.rs/%D0%9F%D1%80%D0%B2%D0%B0_%D1%81%D0%B5%D0%B4%D0%BD%D0%B8%D1%86%D0%B0_%D0%94%D1%80%D1%83%D0%B3%D0%BE%D0%B3_%D1%80%D0%B5%D0%B4%D0%BE%D0%B2%D0%BD%D0%BE%D0%B3.27016.4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ament.gov.rs/%D0%9F%D1%80%D0%B2%D0%B0_%D1%81%D0%B5%D0%B4%D0%BD%D0%B8%D1%86%D0%B0_%D0%94%D1%80%D1%83%D0%B3%D0%BE%D0%B3_%D1%80%D0%B5%D0%B4%D0%BE%D0%B2%D0%BD%D0%BE%D0%B3.27016.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Modernih Veština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Mutić</dc:creator>
  <cp:lastModifiedBy>Marija Mutić</cp:lastModifiedBy>
  <cp:revision>2</cp:revision>
  <dcterms:created xsi:type="dcterms:W3CDTF">2015-10-08T12:25:00Z</dcterms:created>
  <dcterms:modified xsi:type="dcterms:W3CDTF">2015-10-08T12:25:00Z</dcterms:modified>
</cp:coreProperties>
</file>